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02ED" w14:textId="77777777" w:rsidR="004D29E6" w:rsidRPr="00A438ED" w:rsidRDefault="004D29E6" w:rsidP="004D29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E575E"/>
          <w:sz w:val="32"/>
          <w:szCs w:val="32"/>
          <w:lang w:eastAsia="ru-RU"/>
        </w:rPr>
      </w:pPr>
      <w:proofErr w:type="spellStart"/>
      <w:r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>Індивідуальний</w:t>
      </w:r>
      <w:proofErr w:type="spellEnd"/>
      <w:r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 xml:space="preserve"> план </w:t>
      </w:r>
      <w:proofErr w:type="spellStart"/>
      <w:r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>роботи</w:t>
      </w:r>
      <w:proofErr w:type="spellEnd"/>
      <w:r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>під</w:t>
      </w:r>
      <w:proofErr w:type="spellEnd"/>
      <w:r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 xml:space="preserve"> час карантину</w:t>
      </w:r>
    </w:p>
    <w:p w14:paraId="1B1E06A1" w14:textId="77777777" w:rsidR="004D29E6" w:rsidRPr="00A438ED" w:rsidRDefault="004D29E6" w:rsidP="004D29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E575E"/>
          <w:sz w:val="32"/>
          <w:szCs w:val="32"/>
          <w:lang w:eastAsia="ru-RU"/>
        </w:rPr>
      </w:pPr>
      <w:r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>  (16.03.2020 – 03.04.2020)</w:t>
      </w:r>
    </w:p>
    <w:p w14:paraId="69F121BB" w14:textId="3C64C424" w:rsidR="004D29E6" w:rsidRPr="00A438ED" w:rsidRDefault="00A438ED" w:rsidP="004D29E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E575E"/>
          <w:sz w:val="32"/>
          <w:szCs w:val="32"/>
          <w:lang w:val="uk-UA" w:eastAsia="ru-RU"/>
        </w:rPr>
      </w:pPr>
      <w:r>
        <w:rPr>
          <w:rFonts w:eastAsia="Times New Roman" w:cs="Arial" w:hint="eastAsia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>з</w:t>
      </w:r>
      <w:r w:rsidR="004D29E6"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>аступника</w:t>
      </w:r>
      <w:r>
        <w:rPr>
          <w:rFonts w:eastAsia="Times New Roman" w:cs="Arial"/>
          <w:b/>
          <w:bCs/>
          <w:color w:val="0E575E"/>
          <w:sz w:val="32"/>
          <w:szCs w:val="32"/>
          <w:bdr w:val="none" w:sz="0" w:space="0" w:color="auto" w:frame="1"/>
          <w:lang w:val="uk-UA" w:eastAsia="ru-RU"/>
        </w:rPr>
        <w:t xml:space="preserve"> </w:t>
      </w:r>
      <w:proofErr w:type="gramStart"/>
      <w:r>
        <w:rPr>
          <w:rFonts w:eastAsia="Times New Roman" w:cs="Arial"/>
          <w:b/>
          <w:bCs/>
          <w:color w:val="0E575E"/>
          <w:sz w:val="32"/>
          <w:szCs w:val="32"/>
          <w:bdr w:val="none" w:sz="0" w:space="0" w:color="auto" w:frame="1"/>
          <w:lang w:val="uk-UA" w:eastAsia="ru-RU"/>
        </w:rPr>
        <w:t xml:space="preserve">директора </w:t>
      </w:r>
      <w:r w:rsidR="004D29E6"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 xml:space="preserve"> з</w:t>
      </w:r>
      <w:proofErr w:type="gramEnd"/>
      <w:r w:rsidR="004D29E6"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4D29E6"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>навчально-виховної</w:t>
      </w:r>
      <w:proofErr w:type="spellEnd"/>
      <w:r w:rsidR="004D29E6"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4D29E6"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>роботи</w:t>
      </w:r>
      <w:proofErr w:type="spellEnd"/>
      <w:r w:rsidR="004D29E6" w:rsidRPr="00A438ED">
        <w:rPr>
          <w:rFonts w:ascii="inherit" w:eastAsia="Times New Roman" w:hAnsi="inherit" w:cs="Arial"/>
          <w:b/>
          <w:bCs/>
          <w:color w:val="0E575E"/>
          <w:sz w:val="32"/>
          <w:szCs w:val="32"/>
          <w:bdr w:val="none" w:sz="0" w:space="0" w:color="auto" w:frame="1"/>
          <w:lang w:eastAsia="ru-RU"/>
        </w:rPr>
        <w:t xml:space="preserve"> В</w:t>
      </w:r>
      <w:proofErr w:type="spellStart"/>
      <w:r>
        <w:rPr>
          <w:rFonts w:eastAsia="Times New Roman" w:cs="Arial"/>
          <w:b/>
          <w:bCs/>
          <w:color w:val="0E575E"/>
          <w:sz w:val="32"/>
          <w:szCs w:val="32"/>
          <w:bdr w:val="none" w:sz="0" w:space="0" w:color="auto" w:frame="1"/>
          <w:lang w:val="uk-UA" w:eastAsia="ru-RU"/>
        </w:rPr>
        <w:t>еликоугольської</w:t>
      </w:r>
      <w:proofErr w:type="spellEnd"/>
      <w:r>
        <w:rPr>
          <w:rFonts w:eastAsia="Times New Roman" w:cs="Arial"/>
          <w:b/>
          <w:bCs/>
          <w:color w:val="0E575E"/>
          <w:sz w:val="32"/>
          <w:szCs w:val="32"/>
          <w:bdr w:val="none" w:sz="0" w:space="0" w:color="auto" w:frame="1"/>
          <w:lang w:val="uk-UA" w:eastAsia="ru-RU"/>
        </w:rPr>
        <w:t xml:space="preserve"> ЗОШ І – ІІІ ступенів       Голубки Л. М.</w:t>
      </w:r>
    </w:p>
    <w:tbl>
      <w:tblPr>
        <w:tblW w:w="13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219"/>
        <w:gridCol w:w="10001"/>
      </w:tblGrid>
      <w:tr w:rsidR="004D29E6" w:rsidRPr="004D29E6" w14:paraId="652CFB00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A7FB91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14:paraId="616AD472" w14:textId="2EC5B65A" w:rsidR="004D29E6" w:rsidRPr="004D29E6" w:rsidRDefault="00A438ED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val="uk-UA" w:eastAsia="ru-RU"/>
              </w:rPr>
              <w:t>з</w:t>
            </w:r>
            <w:r w:rsidR="004D29E6" w:rsidRPr="004D29E6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651365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A5FECD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4D29E6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Зміст</w:t>
            </w:r>
            <w:proofErr w:type="spellEnd"/>
            <w:r w:rsidRPr="004D29E6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роботи</w:t>
            </w:r>
            <w:proofErr w:type="spellEnd"/>
          </w:p>
        </w:tc>
      </w:tr>
      <w:tr w:rsidR="004D29E6" w:rsidRPr="004D29E6" w14:paraId="1B705FA8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A62B03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CCB6CE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368DD6D3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7A773C42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4B4FA77D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16.03.2020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D93576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Створення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вебресурсу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дистанційного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навчання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закладі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2CE4BB8C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Робота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документацією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5DFBAEDE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Співпраця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батьківським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комітетом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питань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контролю за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місцезнаходженням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час карантину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навчання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групі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Viber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D29E6" w:rsidRPr="004D29E6" w14:paraId="41DF7521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125DD0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78A5CDB9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BD23842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1AC4EDCE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FE3C9A9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BC195C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3B25A468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2E20F649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41951374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F18272E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17.03.2020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A3C19D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Робота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шкільною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документацією</w:t>
            </w:r>
            <w:proofErr w:type="spellEnd"/>
          </w:p>
          <w:p w14:paraId="21477CD4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Заняття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вчителями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дистанційного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навчання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вивчення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онлайн платформ для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подачі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навчального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матеріалу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4E8C8DDB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012AF749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3.Опрацювання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фахової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літератури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685D4E22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5E8B6B68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Підготовка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онлайн-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консультацій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для 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класних</w:t>
            </w:r>
            <w:proofErr w:type="spellEnd"/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керівників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класоводів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25A46028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2E099D2C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5.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Підвищення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професійної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майстерності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опрацювання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інтернет-</w:t>
            </w:r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ресурсів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</w:tr>
      <w:tr w:rsidR="004D29E6" w:rsidRPr="004D29E6" w14:paraId="0AB8AE96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9D4C27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117F53DB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5CC0AA4F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665289EA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781C175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E76B1D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24050790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6FFFD27C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443AE192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21EC8811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18.03.2020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2CA87B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  Робота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документацією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охороні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праці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6E4821EA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604A06CA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Співпраця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контроль 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педагогічного</w:t>
            </w:r>
            <w:proofErr w:type="spellEnd"/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колективу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питань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дистанційного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навчання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учнів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час карантину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навчання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групі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Viber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12F36C18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1F86A019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Опрацювання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фахової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літератури</w:t>
            </w:r>
            <w:proofErr w:type="spellEnd"/>
          </w:p>
        </w:tc>
      </w:tr>
      <w:tr w:rsidR="004D29E6" w:rsidRPr="004D29E6" w14:paraId="5B802097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0E5940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4382E542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FA1FC3B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54562273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7746667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8941FB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7B4F561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443650BF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72C4864D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78612CC8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19.03.2020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FFFBC1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Опрацювання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інформації,щодо</w:t>
            </w:r>
            <w:proofErr w:type="spellEnd"/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симптомів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поширення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короновірусу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7169E1C5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0607276C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Дистанційна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онлайн-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консультація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учнями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,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які</w:t>
            </w:r>
            <w:proofErr w:type="spellEnd"/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потребують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посиленої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уваги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питань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координації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їхньої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поведінки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час карантину.</w:t>
            </w:r>
          </w:p>
        </w:tc>
      </w:tr>
      <w:tr w:rsidR="004D29E6" w:rsidRPr="004D29E6" w14:paraId="0341F6F7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6F3033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D98EB39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3E84A341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177BB46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582AEB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767365F1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441ABB6C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5094F53A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20.03.2020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90877C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2CAAA2F3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Робота з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матеріалами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методичного</w:t>
            </w:r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обєднання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293A0458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31C5630F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Корекція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виховного</w:t>
            </w:r>
            <w:proofErr w:type="spellEnd"/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плану на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період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карантину  в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Україні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7C760E09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58057C6F" w14:textId="1C062356" w:rsidR="004D29E6" w:rsidRPr="00145628" w:rsidRDefault="004D29E6" w:rsidP="004D29E6">
            <w:pPr>
              <w:spacing w:after="36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.3. </w:t>
            </w:r>
            <w:r w:rsidR="00145628"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Онлайн </w:t>
            </w:r>
            <w:proofErr w:type="spellStart"/>
            <w:r w:rsidR="00145628"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консультація</w:t>
            </w:r>
            <w:proofErr w:type="spellEnd"/>
            <w:r w:rsidR="00145628"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 з </w:t>
            </w:r>
            <w:proofErr w:type="spellStart"/>
            <w:r w:rsidR="00145628"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учнями</w:t>
            </w:r>
            <w:proofErr w:type="spellEnd"/>
            <w:r w:rsidR="00145628">
              <w:rPr>
                <w:rFonts w:eastAsia="Times New Roman" w:cs="Times New Roman"/>
                <w:sz w:val="21"/>
                <w:szCs w:val="21"/>
                <w:lang w:val="uk-UA" w:eastAsia="ru-RU"/>
              </w:rPr>
              <w:t>.</w:t>
            </w:r>
            <w:bookmarkStart w:id="0" w:name="_GoBack"/>
            <w:bookmarkEnd w:id="0"/>
          </w:p>
          <w:p w14:paraId="65839041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D29E6" w:rsidRPr="004D29E6" w14:paraId="1EDB40CF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AC240C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2AEF8A53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9A51D7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35428E15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23.03.2020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518176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32E070CC" w14:textId="5157B930" w:rsidR="004D29E6" w:rsidRPr="00A438ED" w:rsidRDefault="004D29E6" w:rsidP="004D29E6">
            <w:pPr>
              <w:spacing w:after="36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Пошукова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робота в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мережі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="00A438ED">
              <w:rPr>
                <w:rFonts w:eastAsia="Times New Roman" w:cs="Times New Roman"/>
                <w:sz w:val="21"/>
                <w:szCs w:val="21"/>
                <w:lang w:val="uk-UA" w:eastAsia="ru-RU"/>
              </w:rPr>
              <w:t xml:space="preserve"> Пошук</w:t>
            </w:r>
            <w:proofErr w:type="gramEnd"/>
            <w:r w:rsidR="00A438ED">
              <w:rPr>
                <w:rFonts w:eastAsia="Times New Roman" w:cs="Times New Roman"/>
                <w:sz w:val="21"/>
                <w:szCs w:val="21"/>
                <w:lang w:val="uk-UA" w:eastAsia="ru-RU"/>
              </w:rPr>
              <w:t xml:space="preserve"> відео - уроків</w:t>
            </w:r>
          </w:p>
          <w:p w14:paraId="67540F49" w14:textId="61214E1C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Підготовка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звіту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навчально-виховної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роботи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D29E6" w:rsidRPr="004D29E6" w14:paraId="31681DC8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51FE25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8FAD14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24.03.2020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EFB7BA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Онлайн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консультація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з</w:t>
            </w:r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учнями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пільгових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категорій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D29E6" w:rsidRPr="004D29E6" w14:paraId="047F20C4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4B58E0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9D4D56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25.03.2020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ACAC6A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Наповнення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вебресурсу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матеріалів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навчально-виховної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роботи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2B5F5CFD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Робота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шкільною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документацією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D29E6" w:rsidRPr="004D29E6" w14:paraId="73DC3F88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18C44A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7D2F107D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9881CD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22B848A7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26.03.2020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C7E478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1994931B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Робота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інтернет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ресурсами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підготовки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тематичних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планових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заходів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весняний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період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D29E6" w:rsidRPr="004D29E6" w14:paraId="3EF15ECB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7E449B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1AE66A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27.03.2020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06773A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Співпраця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батьківським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комітетом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питань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контролю за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місцезнаходженням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час карантину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навчання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групі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Viber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3818DCB0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2CD72601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Підготовка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 онлайн –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консультацій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умовах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навчання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дистанційній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формі</w:t>
            </w:r>
            <w:proofErr w:type="spellEnd"/>
          </w:p>
          <w:p w14:paraId="54D9B493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D29E6" w:rsidRPr="004D29E6" w14:paraId="12CA3CFD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CE6118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6FBD46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30.03.2020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BCDAF4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0128A926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0FEDB681" w14:textId="0D997230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Контроль за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корекцією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роботи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="00A438ED">
              <w:rPr>
                <w:rFonts w:eastAsia="Times New Roman" w:cs="Times New Roman"/>
                <w:sz w:val="21"/>
                <w:szCs w:val="21"/>
                <w:lang w:val="uk-UA" w:eastAsia="ru-RU"/>
              </w:rPr>
              <w:t xml:space="preserve"> педагогічних</w:t>
            </w:r>
            <w:proofErr w:type="gramEnd"/>
            <w:r w:rsidR="00A438ED">
              <w:rPr>
                <w:rFonts w:eastAsia="Times New Roman" w:cs="Times New Roman"/>
                <w:sz w:val="21"/>
                <w:szCs w:val="21"/>
                <w:lang w:val="uk-UA" w:eastAsia="ru-RU"/>
              </w:rPr>
              <w:t xml:space="preserve"> працівників</w:t>
            </w: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2D7F1FF9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00FA5FC7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Індивідуальні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 онлайн</w:t>
            </w:r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консультації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учнів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потребують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допомоги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перебування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карантині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2038F5A0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4433D048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D29E6" w:rsidRPr="004D29E6" w14:paraId="03AD9A72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927FC9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3D45F8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31.03.2020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B20FFE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Поповнення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кабінету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дидактичними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матеріалами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наочністю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551C2F08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354522BE" w14:textId="13875603" w:rsidR="004D29E6" w:rsidRPr="00A438ED" w:rsidRDefault="004D29E6" w:rsidP="004D29E6">
            <w:pPr>
              <w:spacing w:after="36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</w:t>
            </w:r>
            <w:proofErr w:type="spellStart"/>
            <w:proofErr w:type="gramStart"/>
            <w:r w:rsidR="00A438ED"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Індивідуальні</w:t>
            </w:r>
            <w:proofErr w:type="spellEnd"/>
            <w:r w:rsidR="00A438ED"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 онлайн</w:t>
            </w:r>
            <w:proofErr w:type="gramEnd"/>
            <w:r w:rsidR="00A438ED"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438ED"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консультації</w:t>
            </w:r>
            <w:proofErr w:type="spellEnd"/>
            <w:r w:rsidR="00A438ED"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для</w:t>
            </w:r>
            <w:r w:rsidR="00A438ED">
              <w:rPr>
                <w:rFonts w:eastAsia="Times New Roman" w:cs="Times New Roman"/>
                <w:sz w:val="21"/>
                <w:szCs w:val="21"/>
                <w:lang w:val="uk-UA" w:eastAsia="ru-RU"/>
              </w:rPr>
              <w:t xml:space="preserve"> вчителів.</w:t>
            </w:r>
          </w:p>
          <w:p w14:paraId="3852AEE3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570C0877" w14:textId="1D77958D" w:rsidR="004D29E6" w:rsidRPr="00A438ED" w:rsidRDefault="004D29E6" w:rsidP="004D29E6">
            <w:pPr>
              <w:spacing w:after="36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3.Корекція плану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роботи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="00A438ED">
              <w:rPr>
                <w:rFonts w:eastAsia="Times New Roman" w:cs="Times New Roman"/>
                <w:sz w:val="21"/>
                <w:szCs w:val="21"/>
                <w:lang w:val="uk-UA" w:eastAsia="ru-RU"/>
              </w:rPr>
              <w:t>ШМО.</w:t>
            </w:r>
          </w:p>
        </w:tc>
      </w:tr>
      <w:tr w:rsidR="004D29E6" w:rsidRPr="004D29E6" w14:paraId="31445BA6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0AB964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771116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01.04.2020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D75813" w14:textId="121D2323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1.Поповнення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методичних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фахових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ресурсів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кабінет</w:t>
            </w:r>
            <w:r w:rsidR="00A438ED">
              <w:rPr>
                <w:rFonts w:eastAsia="Times New Roman" w:cs="Times New Roman"/>
                <w:sz w:val="21"/>
                <w:szCs w:val="21"/>
                <w:lang w:val="uk-UA" w:eastAsia="ru-RU"/>
              </w:rPr>
              <w:t>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3E5ABE00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3A37CB76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 Робота з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шкільною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документацією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09852FF5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14:paraId="558D856C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D29E6" w:rsidRPr="004D29E6" w14:paraId="6E5EAE23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7CB9DC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F2FC80" w14:textId="1FE6CDE4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02.04.2020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CD6A3B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1.Опрацювання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додаткової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науково-популярної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літератури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підвищення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теоретичного та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наукового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рівня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педагогічного</w:t>
            </w:r>
            <w:proofErr w:type="spellEnd"/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колективу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.</w:t>
            </w:r>
          </w:p>
          <w:p w14:paraId="787127F5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2.Дистанційна </w:t>
            </w:r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робота  методичного</w:t>
            </w:r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обєднання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14:paraId="2816C9A2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0D42076C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3. Робота з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документацією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.(</w:t>
            </w:r>
            <w:proofErr w:type="spellStart"/>
            <w:proofErr w:type="gram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звіти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подання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</w:t>
            </w:r>
          </w:p>
          <w:p w14:paraId="39237D39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2187B605" w14:textId="02D9C238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4D29E6" w:rsidRPr="004D29E6" w14:paraId="0F752F9A" w14:textId="77777777" w:rsidTr="004D29E6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4B6A21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5333FBF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1A212801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050868E3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2EAC7A9F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E8FB68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6A018FDB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58F8C4E9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5AA6FE40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5374D4C2" w14:textId="77777777" w:rsidR="004D29E6" w:rsidRPr="004D29E6" w:rsidRDefault="004D29E6" w:rsidP="004D29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03.04.2020</w:t>
            </w:r>
          </w:p>
        </w:tc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130BD0" w14:textId="77777777" w:rsidR="004D29E6" w:rsidRPr="004D29E6" w:rsidRDefault="004D29E6" w:rsidP="004D29E6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Підготовка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педагогічної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ради .</w:t>
            </w:r>
            <w:proofErr w:type="gramEnd"/>
          </w:p>
          <w:p w14:paraId="29B915A3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14:paraId="3C7FD758" w14:textId="77777777" w:rsidR="004D29E6" w:rsidRPr="004D29E6" w:rsidRDefault="004D29E6" w:rsidP="004D29E6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3.Підбір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матеріалу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запланованих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тематичних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інформаційних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повідомлень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заходів</w:t>
            </w:r>
            <w:proofErr w:type="spellEnd"/>
            <w:r w:rsidRPr="004D29E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</w:tc>
      </w:tr>
    </w:tbl>
    <w:p w14:paraId="0AFF054C" w14:textId="77777777" w:rsidR="00AA631F" w:rsidRDefault="00AA631F"/>
    <w:sectPr w:rsidR="00AA631F" w:rsidSect="004D2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61"/>
    <w:rsid w:val="00145628"/>
    <w:rsid w:val="004D29E6"/>
    <w:rsid w:val="007A2D61"/>
    <w:rsid w:val="00A438ED"/>
    <w:rsid w:val="00A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9504"/>
  <w15:chartTrackingRefBased/>
  <w15:docId w15:val="{C6F00EC8-8234-45D9-ACA8-9FCD6AA2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2020-03-26T13:24:00Z</dcterms:created>
  <dcterms:modified xsi:type="dcterms:W3CDTF">2020-03-26T14:19:00Z</dcterms:modified>
</cp:coreProperties>
</file>